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A3D5" w14:textId="77777777" w:rsidR="004E2E03" w:rsidRPr="0070614C" w:rsidRDefault="004E2E03" w:rsidP="004E2E03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r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Thank you for downloading your </w:t>
      </w:r>
    </w:p>
    <w:p w14:paraId="07001865" w14:textId="240DDC97" w:rsidR="004E2E03" w:rsidRPr="0070614C" w:rsidRDefault="00D53F96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r w:rsidRPr="00D53F96">
        <w:rPr>
          <w:rStyle w:val="Strong"/>
          <w:rFonts w:ascii="Helvetica Neue" w:hAnsi="Helvetica Neue" w:cs="Calibri"/>
          <w:color w:val="auto"/>
          <w:sz w:val="32"/>
          <w:szCs w:val="32"/>
        </w:rPr>
        <w:t>Crown Gas &amp; Power</w:t>
      </w:r>
      <w:r w:rsidR="000D372F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Incoming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’ </w:t>
      </w:r>
      <w:r w:rsidR="002938C5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Change of Tenancy</w:t>
      </w:r>
      <w:r w:rsidR="004E2E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Letter</w:t>
      </w:r>
    </w:p>
    <w:p w14:paraId="29B49164" w14:textId="77777777" w:rsidR="002446BD" w:rsidRPr="0070614C" w:rsidRDefault="002446BD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</w:p>
    <w:p w14:paraId="0F3A73BC" w14:textId="77777777" w:rsidR="004E2E03" w:rsidRPr="0070614C" w:rsidRDefault="002938C5" w:rsidP="004E2E03">
      <w:pPr>
        <w:pStyle w:val="style5"/>
        <w:jc w:val="center"/>
        <w:rPr>
          <w:rStyle w:val="Strong"/>
          <w:rFonts w:ascii="Helvetica Neue" w:hAnsi="Helvetica Neue" w:cs="Calibri"/>
          <w:color w:val="auto"/>
        </w:rPr>
      </w:pPr>
      <w:r w:rsidRPr="0070614C">
        <w:rPr>
          <w:rStyle w:val="Strong"/>
          <w:rFonts w:ascii="Helvetica Neue" w:hAnsi="Helvetica Neue" w:cs="Calibri"/>
          <w:color w:val="auto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</w:rPr>
        <w:t>INCOMING</w:t>
      </w:r>
      <w:r w:rsidRPr="0070614C">
        <w:rPr>
          <w:rStyle w:val="Strong"/>
          <w:rFonts w:ascii="Helvetica Neue" w:hAnsi="Helvetica Neue" w:cs="Calibri"/>
          <w:color w:val="auto"/>
        </w:rPr>
        <w:t>’ CHANGE OF TENANCY</w:t>
      </w:r>
      <w:r w:rsidR="004E2E03" w:rsidRPr="0070614C">
        <w:rPr>
          <w:rStyle w:val="Strong"/>
          <w:rFonts w:ascii="Helvetica Neue" w:hAnsi="Helvetica Neue" w:cs="Calibri"/>
          <w:color w:val="auto"/>
        </w:rPr>
        <w:t xml:space="preserve"> LETTER</w:t>
      </w:r>
    </w:p>
    <w:p w14:paraId="5076B4EF" w14:textId="77777777"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Your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completed, printed onto your company letterhead and signed.  </w:t>
      </w:r>
    </w:p>
    <w:p w14:paraId="75081328" w14:textId="77777777"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Any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sent in accordance with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terms and conditions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current supplier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the premises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, if in doubt however send it as soon as is practicably possible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after you have moved in or preferably once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you are aware that your business is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taking occupancy of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the premises.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</w:t>
      </w:r>
    </w:p>
    <w:p w14:paraId="51D3D9AB" w14:textId="1CD8A6A4" w:rsidR="002446BD" w:rsidRPr="0070614C" w:rsidRDefault="004E2E03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strongly advise that you send a written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</w:t>
      </w:r>
      <w:r w:rsidR="002446BD" w:rsidRPr="0070614C">
        <w:rPr>
          <w:rFonts w:ascii="Helvetica Neue" w:hAnsi="Helvetica Neue"/>
          <w:color w:val="222222"/>
          <w:shd w:val="clear" w:color="auto" w:fill="FFFFFF"/>
        </w:rPr>
        <w:t xml:space="preserve">er via recorded delivery to </w:t>
      </w:r>
      <w:r w:rsidR="00D53F96">
        <w:rPr>
          <w:rFonts w:ascii="Helvetica Neue" w:hAnsi="Helvetica Neue"/>
          <w:color w:val="222222"/>
          <w:shd w:val="clear" w:color="auto" w:fill="FFFFFF"/>
        </w:rPr>
        <w:t>Crown Gas &amp; Power</w:t>
      </w:r>
      <w:r w:rsidR="002446BD" w:rsidRPr="0070614C">
        <w:rPr>
          <w:rFonts w:ascii="Helvetica Neue" w:hAnsi="Helvetica Neue"/>
          <w:color w:val="222222"/>
          <w:shd w:val="clear" w:color="auto" w:fill="FFFFFF"/>
        </w:rPr>
        <w:t>.</w:t>
      </w:r>
    </w:p>
    <w:p w14:paraId="475263F1" w14:textId="77777777"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</w:p>
    <w:p w14:paraId="3ED0E0D4" w14:textId="77777777" w:rsidR="002446BD" w:rsidRPr="0070614C" w:rsidRDefault="002446BD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also strongly advise that you provide one of the following ‘proofs’ of the change of tenancy having occurred: </w:t>
      </w:r>
    </w:p>
    <w:p w14:paraId="6E4DFB68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landlord or brewery</w:t>
      </w:r>
    </w:p>
    <w:p w14:paraId="40B2AF2E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estate agent handling the move</w:t>
      </w:r>
    </w:p>
    <w:p w14:paraId="21F74EDB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solicitor handling the move</w:t>
      </w:r>
    </w:p>
    <w:p w14:paraId="2798E48D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Copy of the mortgage completion letter (if property bought)</w:t>
      </w:r>
    </w:p>
    <w:p w14:paraId="2F84C985" w14:textId="77777777"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>This together with the change of tenancy letter should be sent to:</w:t>
      </w:r>
    </w:p>
    <w:p w14:paraId="3CB80084" w14:textId="77777777" w:rsidR="00D53F96" w:rsidRPr="00D53F96" w:rsidRDefault="00F72DB6" w:rsidP="00D53F96">
      <w:pPr>
        <w:rPr>
          <w:rFonts w:ascii="Times" w:hAnsi="Times"/>
          <w:sz w:val="20"/>
          <w:szCs w:val="20"/>
          <w:lang w:val="en-GB"/>
        </w:rPr>
      </w:pPr>
      <w:r w:rsidRPr="004836E9">
        <w:rPr>
          <w:rStyle w:val="Strong"/>
          <w:rFonts w:ascii="Helvetica Neue" w:hAnsi="Helvetica Neue" w:cs="Calibri"/>
          <w:b w:val="0"/>
        </w:rPr>
        <w:br/>
      </w:r>
      <w:bookmarkStart w:id="0" w:name="_GoBack"/>
      <w:r w:rsidR="00D53F96" w:rsidRPr="00D53F96">
        <w:rPr>
          <w:rFonts w:ascii="Helvetica Neue" w:hAnsi="Helvetica Neue"/>
          <w:color w:val="222222"/>
          <w:shd w:val="clear" w:color="auto" w:fill="FFFFFF"/>
        </w:rPr>
        <w:t>Crown Gas &amp; Power</w:t>
      </w:r>
      <w:r w:rsidR="00D53F96" w:rsidRPr="00D53F96">
        <w:rPr>
          <w:rFonts w:ascii="Helvetica Neue" w:hAnsi="Helvetica Neue"/>
          <w:color w:val="222222"/>
          <w:shd w:val="clear" w:color="auto" w:fill="FFFFFF"/>
        </w:rPr>
        <w:br/>
        <w:t>The Oil Centre, Bury New Road,</w:t>
      </w:r>
      <w:r w:rsidR="00D53F96" w:rsidRPr="00D53F96">
        <w:rPr>
          <w:rFonts w:ascii="Helvetica Neue" w:hAnsi="Helvetica Neue"/>
          <w:color w:val="222222"/>
          <w:shd w:val="clear" w:color="auto" w:fill="FFFFFF"/>
        </w:rPr>
        <w:br/>
        <w:t>Heap Bridge,</w:t>
      </w:r>
      <w:r w:rsidR="00D53F96" w:rsidRPr="00D53F96">
        <w:rPr>
          <w:rFonts w:ascii="Helvetica Neue" w:hAnsi="Helvetica Neue"/>
          <w:color w:val="222222"/>
          <w:shd w:val="clear" w:color="auto" w:fill="FFFFFF"/>
        </w:rPr>
        <w:br/>
        <w:t>Bury</w:t>
      </w:r>
      <w:r w:rsidR="00D53F96" w:rsidRPr="00D53F96">
        <w:rPr>
          <w:rFonts w:ascii="Helvetica Neue" w:hAnsi="Helvetica Neue"/>
          <w:color w:val="222222"/>
          <w:shd w:val="clear" w:color="auto" w:fill="FFFFFF"/>
        </w:rPr>
        <w:br/>
        <w:t>BL9 7HY</w:t>
      </w:r>
      <w:bookmarkEnd w:id="0"/>
    </w:p>
    <w:p w14:paraId="409E6E2C" w14:textId="1C27C4DD" w:rsidR="000D372F" w:rsidRPr="000D372F" w:rsidRDefault="000D372F" w:rsidP="000D372F">
      <w:pPr>
        <w:rPr>
          <w:rFonts w:ascii="Times" w:hAnsi="Times"/>
          <w:sz w:val="20"/>
          <w:szCs w:val="20"/>
          <w:lang w:val="en-GB"/>
        </w:rPr>
      </w:pPr>
    </w:p>
    <w:p w14:paraId="1E8F5488" w14:textId="67ABB07C" w:rsidR="00F72DB6" w:rsidRPr="00237BBB" w:rsidRDefault="00F72DB6" w:rsidP="00F72DB6">
      <w:pPr>
        <w:rPr>
          <w:rFonts w:ascii="Times" w:hAnsi="Times"/>
          <w:sz w:val="20"/>
          <w:szCs w:val="20"/>
          <w:lang w:val="en-GB"/>
        </w:rPr>
      </w:pPr>
    </w:p>
    <w:p w14:paraId="7BAA97E8" w14:textId="77777777" w:rsidR="003724C1" w:rsidRPr="0070614C" w:rsidRDefault="003724C1" w:rsidP="003724C1">
      <w:pPr>
        <w:rPr>
          <w:rFonts w:ascii="Helvetica Neue" w:hAnsi="Helvetica Neue"/>
          <w:bCs/>
          <w:color w:val="222222"/>
          <w:shd w:val="clear" w:color="auto" w:fill="FFFFFF"/>
        </w:rPr>
      </w:pPr>
    </w:p>
    <w:p w14:paraId="5A928974" w14:textId="77777777" w:rsidR="004E2E03" w:rsidRPr="0070614C" w:rsidRDefault="004E2E03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For your benefit we always recommend that you keep a signed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letter on file.</w:t>
      </w:r>
    </w:p>
    <w:p w14:paraId="42B00FD1" w14:textId="77777777" w:rsidR="002446BD" w:rsidRPr="0070614C" w:rsidRDefault="002446B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775B953F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0F79874D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444860BA" w14:textId="77777777" w:rsidR="0057024D" w:rsidRPr="0070614C" w:rsidRDefault="0057024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27B38B8D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2DFD5ABE" w14:textId="77777777" w:rsidR="004E2E03" w:rsidRPr="0070614C" w:rsidRDefault="00C025B2" w:rsidP="004E2E03">
      <w:pPr>
        <w:pStyle w:val="Header"/>
        <w:pBdr>
          <w:between w:val="single" w:sz="4" w:space="1" w:color="4F81BD"/>
        </w:pBdr>
        <w:tabs>
          <w:tab w:val="center" w:pos="142"/>
        </w:tabs>
        <w:ind w:left="142" w:right="425"/>
        <w:contextualSpacing/>
        <w:jc w:val="center"/>
        <w:rPr>
          <w:rFonts w:ascii="Helvetica Neue" w:hAnsi="Helvetica Neue"/>
          <w:sz w:val="18"/>
          <w:szCs w:val="18"/>
        </w:rPr>
      </w:pPr>
      <w:r w:rsidRPr="0070614C">
        <w:rPr>
          <w:rFonts w:ascii="Helvetica Neue" w:hAnsi="Helvetica Neue"/>
          <w:sz w:val="18"/>
          <w:szCs w:val="18"/>
        </w:rPr>
        <w:t xml:space="preserve">       Business Juice,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Yorke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House,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Arleston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Way</w:t>
      </w:r>
      <w:proofErr w:type="gramStart"/>
      <w:r w:rsidR="004E2E03" w:rsidRPr="0070614C">
        <w:rPr>
          <w:rFonts w:ascii="Helvetica Neue" w:hAnsi="Helvetica Neue"/>
          <w:sz w:val="18"/>
          <w:szCs w:val="18"/>
        </w:rPr>
        <w:t>,  Solihull</w:t>
      </w:r>
      <w:proofErr w:type="gramEnd"/>
      <w:r w:rsidR="004E2E03" w:rsidRPr="0070614C">
        <w:rPr>
          <w:rFonts w:ascii="Helvetica Neue" w:hAnsi="Helvetica Neue"/>
          <w:sz w:val="18"/>
          <w:szCs w:val="18"/>
        </w:rPr>
        <w:t>, B90 4LH</w:t>
      </w:r>
    </w:p>
    <w:p w14:paraId="6B8EFF8A" w14:textId="77777777" w:rsidR="004E2E03" w:rsidRPr="0070614C" w:rsidRDefault="003724C1" w:rsidP="004E2E03">
      <w:pPr>
        <w:pStyle w:val="Header"/>
        <w:pBdr>
          <w:between w:val="single" w:sz="4" w:space="1" w:color="4F81BD"/>
        </w:pBdr>
        <w:contextualSpacing/>
        <w:jc w:val="center"/>
        <w:rPr>
          <w:rFonts w:ascii="Helvetica Neue" w:hAnsi="Helvetica Neue"/>
          <w:sz w:val="18"/>
          <w:szCs w:val="18"/>
        </w:rPr>
      </w:pPr>
      <w:r w:rsidRPr="0070614C">
        <w:rPr>
          <w:rFonts w:ascii="Helvetica Neue" w:hAnsi="Helvetica Neue"/>
          <w:sz w:val="18"/>
          <w:szCs w:val="18"/>
        </w:rPr>
        <w:t>October</w:t>
      </w:r>
      <w:r w:rsidR="004E2E03" w:rsidRPr="0070614C">
        <w:rPr>
          <w:rFonts w:ascii="Helvetica Neue" w:hAnsi="Helvetica Neue"/>
          <w:sz w:val="18"/>
          <w:szCs w:val="18"/>
        </w:rPr>
        <w:t>-14</w:t>
      </w:r>
    </w:p>
    <w:p w14:paraId="67EE4D23" w14:textId="77777777" w:rsidR="009D5B31" w:rsidRDefault="009D5B31" w:rsidP="00C025B2">
      <w:pPr>
        <w:pStyle w:val="style5"/>
        <w:rPr>
          <w:rFonts w:ascii="Helvetica Neue" w:hAnsi="Helvetica Neue"/>
          <w:bCs/>
          <w:sz w:val="22"/>
        </w:rPr>
      </w:pPr>
    </w:p>
    <w:p w14:paraId="7C2D596B" w14:textId="77777777" w:rsidR="000D372F" w:rsidRPr="0070614C" w:rsidRDefault="000D372F" w:rsidP="00C025B2">
      <w:pPr>
        <w:pStyle w:val="style5"/>
        <w:rPr>
          <w:rFonts w:ascii="Helvetica Neue" w:hAnsi="Helvetica Neue"/>
          <w:bCs/>
          <w:sz w:val="22"/>
        </w:rPr>
      </w:pPr>
    </w:p>
    <w:p w14:paraId="3C12293B" w14:textId="77777777" w:rsidR="00C025B2" w:rsidRPr="0070614C" w:rsidRDefault="00C025B2" w:rsidP="00C025B2">
      <w:pPr>
        <w:pStyle w:val="style5"/>
        <w:rPr>
          <w:rFonts w:ascii="Helvetica Neue" w:hAnsi="Helvetica Neue"/>
          <w:bCs/>
          <w:sz w:val="22"/>
        </w:rPr>
      </w:pPr>
    </w:p>
    <w:p w14:paraId="1FC49D65" w14:textId="77777777" w:rsidR="003C3AAF" w:rsidRPr="0070614C" w:rsidRDefault="00DB148A" w:rsidP="00F72DB6">
      <w:pPr>
        <w:pStyle w:val="style5"/>
        <w:ind w:left="7200" w:firstLine="720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bCs/>
          <w:sz w:val="22"/>
        </w:rPr>
        <w:lastRenderedPageBreak/>
        <w:t>&lt;</w:t>
      </w:r>
      <w:r w:rsidR="004C59DC" w:rsidRPr="0070614C">
        <w:rPr>
          <w:rFonts w:ascii="Helvetica Neue" w:hAnsi="Helvetica Neue"/>
          <w:sz w:val="22"/>
        </w:rPr>
        <w:t>YOUR LETTERHEAD</w:t>
      </w:r>
      <w:r w:rsidRPr="0070614C">
        <w:rPr>
          <w:rFonts w:ascii="Helvetica Neue" w:hAnsi="Helvetica Neue"/>
          <w:sz w:val="22"/>
        </w:rPr>
        <w:t>&gt;</w:t>
      </w:r>
    </w:p>
    <w:p w14:paraId="54D6E0D1" w14:textId="77777777" w:rsidR="00B51A26" w:rsidRPr="0070614C" w:rsidRDefault="00DB148A" w:rsidP="009D5B31">
      <w:pPr>
        <w:pStyle w:val="style5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sz w:val="22"/>
        </w:rPr>
        <w:t>&lt;</w:t>
      </w:r>
      <w:r w:rsidR="00E44CCD" w:rsidRPr="0070614C">
        <w:rPr>
          <w:rFonts w:ascii="Helvetica Neue" w:hAnsi="Helvetica Neue"/>
          <w:sz w:val="22"/>
        </w:rPr>
        <w:t>YOUR CURRENT BUSINESS ADDRESS</w:t>
      </w:r>
      <w:r w:rsidRPr="0070614C">
        <w:rPr>
          <w:rFonts w:ascii="Helvetica Neue" w:hAnsi="Helvetica Neue"/>
          <w:sz w:val="22"/>
        </w:rPr>
        <w:t>&gt;</w:t>
      </w:r>
    </w:p>
    <w:p w14:paraId="55821B1F" w14:textId="77777777" w:rsidR="00D53F96" w:rsidRPr="00D53F96" w:rsidRDefault="00B54FDB" w:rsidP="00D53F96">
      <w:pPr>
        <w:rPr>
          <w:rFonts w:ascii="Times" w:hAnsi="Times"/>
          <w:sz w:val="20"/>
          <w:szCs w:val="20"/>
          <w:lang w:val="en-GB"/>
        </w:rPr>
      </w:pPr>
      <w:r w:rsidRPr="0070614C">
        <w:rPr>
          <w:rFonts w:ascii="Helvetica Neue" w:hAnsi="Helvetica Neue" w:cs="Arial"/>
          <w:sz w:val="22"/>
          <w:szCs w:val="22"/>
        </w:rPr>
        <w:br/>
      </w:r>
      <w:r w:rsidR="00D53F96" w:rsidRPr="00D53F96">
        <w:rPr>
          <w:rFonts w:ascii="Helvetica Neue" w:hAnsi="Helvetica Neue"/>
          <w:color w:val="222222"/>
          <w:shd w:val="clear" w:color="auto" w:fill="FFFFFF"/>
        </w:rPr>
        <w:t>Crown Gas &amp; Power</w:t>
      </w:r>
      <w:r w:rsidR="00D53F96" w:rsidRPr="00D53F96">
        <w:rPr>
          <w:rFonts w:ascii="Helvetica Neue" w:hAnsi="Helvetica Neue"/>
          <w:color w:val="222222"/>
          <w:shd w:val="clear" w:color="auto" w:fill="FFFFFF"/>
        </w:rPr>
        <w:br/>
        <w:t>The Oil Centre, Bury New Road,</w:t>
      </w:r>
      <w:r w:rsidR="00D53F96" w:rsidRPr="00D53F96">
        <w:rPr>
          <w:rFonts w:ascii="Helvetica Neue" w:hAnsi="Helvetica Neue"/>
          <w:color w:val="222222"/>
          <w:shd w:val="clear" w:color="auto" w:fill="FFFFFF"/>
        </w:rPr>
        <w:br/>
        <w:t>Heap Bridge,</w:t>
      </w:r>
      <w:r w:rsidR="00D53F96" w:rsidRPr="00D53F96">
        <w:rPr>
          <w:rFonts w:ascii="Helvetica Neue" w:hAnsi="Helvetica Neue"/>
          <w:color w:val="222222"/>
          <w:shd w:val="clear" w:color="auto" w:fill="FFFFFF"/>
        </w:rPr>
        <w:br/>
        <w:t>Bury</w:t>
      </w:r>
      <w:r w:rsidR="00D53F96" w:rsidRPr="00D53F96">
        <w:rPr>
          <w:rFonts w:ascii="PT Sans" w:hAnsi="PT Sans"/>
          <w:color w:val="555555"/>
          <w:sz w:val="21"/>
          <w:szCs w:val="21"/>
          <w:lang w:val="en-GB"/>
        </w:rPr>
        <w:br/>
      </w:r>
      <w:r w:rsidR="00D53F96" w:rsidRPr="00D53F96">
        <w:rPr>
          <w:rFonts w:ascii="Helvetica Neue" w:hAnsi="Helvetica Neue"/>
          <w:color w:val="222222"/>
          <w:shd w:val="clear" w:color="auto" w:fill="FFFFFF"/>
        </w:rPr>
        <w:t>BL9 7HY</w:t>
      </w:r>
    </w:p>
    <w:p w14:paraId="354BE5D8" w14:textId="5563174F" w:rsidR="000D372F" w:rsidRPr="000D372F" w:rsidRDefault="000D372F" w:rsidP="000D372F">
      <w:pPr>
        <w:rPr>
          <w:rFonts w:ascii="Times" w:hAnsi="Times"/>
          <w:sz w:val="20"/>
          <w:szCs w:val="20"/>
          <w:lang w:val="en-GB"/>
        </w:rPr>
      </w:pPr>
    </w:p>
    <w:p w14:paraId="676E9E3A" w14:textId="742B1EDC" w:rsidR="00330E03" w:rsidRPr="0070614C" w:rsidRDefault="00C025B2" w:rsidP="000D372F">
      <w:pPr>
        <w:jc w:val="right"/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/>
          <w:color w:val="999999"/>
          <w:sz w:val="22"/>
          <w:lang w:val="en-GB" w:eastAsia="en-GB"/>
        </w:rPr>
        <w:t>&lt;DATE&gt;</w:t>
      </w:r>
    </w:p>
    <w:p w14:paraId="19B913E7" w14:textId="77777777" w:rsidR="00EB36A7" w:rsidRPr="0070614C" w:rsidRDefault="00EB36A7" w:rsidP="00E941BB">
      <w:pPr>
        <w:rPr>
          <w:rFonts w:ascii="Helvetica Neue" w:hAnsi="Helvetica Neue" w:cs="Arial"/>
          <w:sz w:val="22"/>
          <w:szCs w:val="22"/>
        </w:rPr>
      </w:pPr>
    </w:p>
    <w:p w14:paraId="6C3D4FEB" w14:textId="77777777" w:rsidR="00E941BB" w:rsidRPr="0070614C" w:rsidRDefault="00E941BB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To whom it may concern. </w:t>
      </w:r>
    </w:p>
    <w:p w14:paraId="072FE3C2" w14:textId="77777777" w:rsidR="00B51A26" w:rsidRPr="0070614C" w:rsidRDefault="00B51A26" w:rsidP="00E941BB">
      <w:pPr>
        <w:rPr>
          <w:rFonts w:ascii="Helvetica Neue" w:hAnsi="Helvetica Neue" w:cs="Arial"/>
          <w:sz w:val="22"/>
          <w:szCs w:val="22"/>
        </w:rPr>
      </w:pPr>
    </w:p>
    <w:p w14:paraId="534146D8" w14:textId="77777777" w:rsidR="00E941BB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accept this letter as written notification of 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a change of tenancy at the </w:t>
      </w:r>
      <w:r w:rsidR="00E44CCD" w:rsidRPr="0070614C">
        <w:rPr>
          <w:rFonts w:ascii="Helvetica Neue" w:hAnsi="Helvetica Neue" w:cs="Arial"/>
          <w:sz w:val="22"/>
          <w:szCs w:val="22"/>
        </w:rPr>
        <w:t>below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 address.</w:t>
      </w:r>
    </w:p>
    <w:p w14:paraId="0A479D3F" w14:textId="77777777" w:rsidR="00B93466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</w:p>
    <w:p w14:paraId="78682604" w14:textId="77777777" w:rsidR="002938C5" w:rsidRPr="0070614C" w:rsidRDefault="00B93466" w:rsidP="00A361F1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find </w:t>
      </w:r>
      <w:r w:rsidR="002938C5" w:rsidRPr="0070614C">
        <w:rPr>
          <w:rFonts w:ascii="Helvetica Neue" w:hAnsi="Helvetica Neue" w:cs="Arial"/>
          <w:sz w:val="22"/>
          <w:szCs w:val="22"/>
        </w:rPr>
        <w:t>our</w:t>
      </w:r>
      <w:r w:rsidRPr="0070614C">
        <w:rPr>
          <w:rFonts w:ascii="Helvetica Neue" w:hAnsi="Helvetica Neue" w:cs="Arial"/>
          <w:sz w:val="22"/>
          <w:szCs w:val="22"/>
        </w:rPr>
        <w:t xml:space="preserve"> details below:</w:t>
      </w:r>
    </w:p>
    <w:p w14:paraId="4E876721" w14:textId="77777777" w:rsidR="00E44CCD" w:rsidRPr="0070614C" w:rsidRDefault="002938C5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Our Moving </w:t>
      </w:r>
      <w:r w:rsidR="00E44CCD" w:rsidRPr="0070614C">
        <w:rPr>
          <w:rFonts w:ascii="Helvetica Neue" w:hAnsi="Helvetica Neue" w:cs="Arial"/>
          <w:color w:val="000000"/>
          <w:sz w:val="22"/>
          <w:szCs w:val="22"/>
        </w:rPr>
        <w:t>in</w:t>
      </w: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 date: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MOVING </w:t>
      </w:r>
      <w:r w:rsidR="00E44CCD" w:rsidRPr="0070614C">
        <w:rPr>
          <w:rFonts w:ascii="Helvetica Neue" w:hAnsi="Helvetica Neue"/>
          <w:bCs/>
          <w:sz w:val="22"/>
          <w:szCs w:val="22"/>
        </w:rPr>
        <w:t>IN</w:t>
      </w:r>
      <w:r w:rsidRPr="0070614C">
        <w:rPr>
          <w:rFonts w:ascii="Helvetica Neue" w:hAnsi="Helvetica Neue"/>
          <w:bCs/>
          <w:sz w:val="22"/>
          <w:szCs w:val="22"/>
        </w:rPr>
        <w:t xml:space="preserve"> DATE&gt;</w:t>
      </w:r>
    </w:p>
    <w:p w14:paraId="3B8C4A9C" w14:textId="77777777"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name: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NAME&gt;</w:t>
      </w:r>
    </w:p>
    <w:p w14:paraId="1017128C" w14:textId="77777777"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Company address: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&lt;THE CHANGE OF TENANCY ADDRESS&gt;</w:t>
      </w:r>
    </w:p>
    <w:p w14:paraId="602F5076" w14:textId="77777777" w:rsidR="00E44CCD" w:rsidRPr="0070614C" w:rsidRDefault="00E44CCD" w:rsidP="00E44CCD">
      <w:pPr>
        <w:pStyle w:val="style5"/>
        <w:rPr>
          <w:rFonts w:ascii="Helvetica Neue" w:hAnsi="Helvetica Neue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number: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sz w:val="22"/>
          <w:szCs w:val="22"/>
        </w:rPr>
        <w:t>&lt;YOUR CONTACT NUMBER&gt;</w:t>
      </w:r>
    </w:p>
    <w:p w14:paraId="122EA346" w14:textId="77777777" w:rsidR="007817FC" w:rsidRPr="0070614C" w:rsidRDefault="00E44CCD" w:rsidP="00C025B2">
      <w:pPr>
        <w:pStyle w:val="style5"/>
        <w:rPr>
          <w:rStyle w:val="Strong"/>
          <w:rFonts w:ascii="Helvetica Neue" w:hAnsi="Helvetica Neue"/>
          <w:b w:val="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Our Opening Meter Readings: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METER </w:t>
      </w:r>
      <w:proofErr w:type="gramStart"/>
      <w:r w:rsidRPr="0070614C">
        <w:rPr>
          <w:rFonts w:ascii="Helvetica Neue" w:hAnsi="Helvetica Neue"/>
          <w:bCs/>
          <w:sz w:val="22"/>
          <w:szCs w:val="22"/>
        </w:rPr>
        <w:t>READ(</w:t>
      </w:r>
      <w:proofErr w:type="gramEnd"/>
      <w:r w:rsidRPr="0070614C">
        <w:rPr>
          <w:rFonts w:ascii="Helvetica Neue" w:hAnsi="Helvetica Neue"/>
          <w:bCs/>
          <w:sz w:val="22"/>
          <w:szCs w:val="22"/>
        </w:rPr>
        <w:t>S)&gt;</w:t>
      </w:r>
    </w:p>
    <w:p w14:paraId="223A7731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The following proof of the change of tenancy / occupancy is enclosed:</w:t>
      </w:r>
      <w:r w:rsidRPr="0070614C">
        <w:rPr>
          <w:rFonts w:ascii="Helvetica Neue" w:hAnsi="Helvetica Neue"/>
          <w:bCs/>
          <w:sz w:val="22"/>
          <w:szCs w:val="22"/>
        </w:rPr>
        <w:t xml:space="preserve"> (please circle one)</w:t>
      </w:r>
    </w:p>
    <w:p w14:paraId="37FB6692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landlord or brewery</w:t>
      </w:r>
    </w:p>
    <w:p w14:paraId="429ACBBA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estate agent handling the move</w:t>
      </w:r>
    </w:p>
    <w:p w14:paraId="47866C7F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solicitor handling the move</w:t>
      </w:r>
    </w:p>
    <w:p w14:paraId="0AFD1A62" w14:textId="77777777" w:rsidR="00E44CCD" w:rsidRPr="0070614C" w:rsidRDefault="00E44CCD" w:rsidP="00C025B2">
      <w:pPr>
        <w:pStyle w:val="style5"/>
        <w:rPr>
          <w:rStyle w:val="Strong"/>
          <w:rFonts w:ascii="Helvetica Neue" w:hAnsi="Helvetica Neue" w:cs="Arial"/>
          <w:b w:val="0"/>
          <w:bCs w:val="0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Copy of the mortgage completion letter (if property bought)</w:t>
      </w:r>
    </w:p>
    <w:p w14:paraId="2AE9D7B4" w14:textId="77777777" w:rsidR="00E44CCD" w:rsidRPr="0070614C" w:rsidRDefault="00720F55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I would be grateful if you could formally acknowledge receipt and acceptance of this </w:t>
      </w:r>
      <w:r w:rsidR="002938C5" w:rsidRPr="0070614C">
        <w:rPr>
          <w:rFonts w:ascii="Helvetica Neue" w:hAnsi="Helvetica Neue" w:cs="Arial"/>
          <w:color w:val="010000"/>
          <w:sz w:val="22"/>
          <w:szCs w:val="22"/>
        </w:rPr>
        <w:t>Change of Tenancy Letter</w:t>
      </w: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 in writing by return</w:t>
      </w:r>
      <w:r w:rsidR="00B93466" w:rsidRPr="0070614C">
        <w:rPr>
          <w:rFonts w:ascii="Helvetica Neue" w:hAnsi="Helvetica Neue" w:cs="Arial"/>
          <w:color w:val="010000"/>
          <w:sz w:val="22"/>
          <w:szCs w:val="22"/>
        </w:rPr>
        <w:t xml:space="preserve"> to </w:t>
      </w:r>
      <w:r w:rsidR="00D9475C" w:rsidRPr="0070614C">
        <w:rPr>
          <w:rFonts w:ascii="Helvetica Neue" w:hAnsi="Helvetica Neue" w:cs="Arial"/>
          <w:color w:val="010000"/>
          <w:sz w:val="22"/>
          <w:szCs w:val="22"/>
        </w:rPr>
        <w:t>our new property details</w:t>
      </w:r>
    </w:p>
    <w:p w14:paraId="6804CD69" w14:textId="77777777" w:rsidR="00E44CCD" w:rsidRPr="0070614C" w:rsidRDefault="00D53F96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hyperlink r:id="rId6" w:history="1"/>
      <w:r w:rsidR="00E941BB" w:rsidRPr="0070614C">
        <w:rPr>
          <w:rFonts w:ascii="Helvetica Neue" w:hAnsi="Helvetica Neue" w:cs="Arial"/>
          <w:color w:val="010000"/>
          <w:sz w:val="22"/>
          <w:szCs w:val="22"/>
        </w:rPr>
        <w:t>Yours Sincerely</w:t>
      </w:r>
      <w:r w:rsidR="00DB148A" w:rsidRPr="0070614C">
        <w:rPr>
          <w:rFonts w:ascii="Helvetica Neue" w:hAnsi="Helvetica Neue" w:cs="Arial"/>
          <w:color w:val="010000"/>
          <w:sz w:val="22"/>
          <w:szCs w:val="22"/>
        </w:rPr>
        <w:t>,</w:t>
      </w:r>
    </w:p>
    <w:p w14:paraId="1B4917C1" w14:textId="77777777" w:rsidR="00E44CCD" w:rsidRPr="0070614C" w:rsidRDefault="00E71303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&lt;SIGNED</w:t>
      </w:r>
      <w:r w:rsidR="00E44CCD" w:rsidRPr="0070614C">
        <w:rPr>
          <w:rFonts w:ascii="Helvetica Neue" w:hAnsi="Helvetica Neue" w:cs="Arial"/>
          <w:sz w:val="22"/>
          <w:szCs w:val="22"/>
        </w:rPr>
        <w:t>&gt;</w:t>
      </w:r>
    </w:p>
    <w:p w14:paraId="5E20FC16" w14:textId="77777777" w:rsidR="00E44CCD" w:rsidRPr="0070614C" w:rsidRDefault="00A3684C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&lt;NAME&gt;</w:t>
      </w:r>
    </w:p>
    <w:p w14:paraId="3273C1F1" w14:textId="77777777" w:rsidR="003D37B4" w:rsidRPr="0070614C" w:rsidRDefault="00E71303" w:rsidP="00C025B2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&lt;POSITION&gt;</w:t>
      </w:r>
    </w:p>
    <w:sectPr w:rsidR="003D37B4" w:rsidRPr="0070614C" w:rsidSect="00C025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6F296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D76403"/>
    <w:multiLevelType w:val="hybridMultilevel"/>
    <w:tmpl w:val="2048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CB"/>
    <w:rsid w:val="000C019E"/>
    <w:rsid w:val="000C51CB"/>
    <w:rsid w:val="000C687A"/>
    <w:rsid w:val="000D372F"/>
    <w:rsid w:val="000F6616"/>
    <w:rsid w:val="00122A92"/>
    <w:rsid w:val="00160B5B"/>
    <w:rsid w:val="001E3835"/>
    <w:rsid w:val="00201553"/>
    <w:rsid w:val="002446BD"/>
    <w:rsid w:val="00252CD0"/>
    <w:rsid w:val="0025413B"/>
    <w:rsid w:val="002938C5"/>
    <w:rsid w:val="002F36D9"/>
    <w:rsid w:val="00330E03"/>
    <w:rsid w:val="00353A4A"/>
    <w:rsid w:val="00355BD9"/>
    <w:rsid w:val="003643DC"/>
    <w:rsid w:val="003724C1"/>
    <w:rsid w:val="003C3AAF"/>
    <w:rsid w:val="003D37B4"/>
    <w:rsid w:val="00442634"/>
    <w:rsid w:val="00480EAF"/>
    <w:rsid w:val="004A5D03"/>
    <w:rsid w:val="004C59DC"/>
    <w:rsid w:val="004E2E03"/>
    <w:rsid w:val="0057024D"/>
    <w:rsid w:val="005815C6"/>
    <w:rsid w:val="0064659B"/>
    <w:rsid w:val="00654CF3"/>
    <w:rsid w:val="006B0C77"/>
    <w:rsid w:val="006D0AA9"/>
    <w:rsid w:val="0070614C"/>
    <w:rsid w:val="00720F55"/>
    <w:rsid w:val="00733970"/>
    <w:rsid w:val="007817FC"/>
    <w:rsid w:val="00785BA4"/>
    <w:rsid w:val="00811287"/>
    <w:rsid w:val="00852CEA"/>
    <w:rsid w:val="008D1D09"/>
    <w:rsid w:val="00905AB6"/>
    <w:rsid w:val="009A3AE9"/>
    <w:rsid w:val="009A4582"/>
    <w:rsid w:val="009B01A2"/>
    <w:rsid w:val="009D5B31"/>
    <w:rsid w:val="00A17191"/>
    <w:rsid w:val="00A361F1"/>
    <w:rsid w:val="00A3684C"/>
    <w:rsid w:val="00A41DBC"/>
    <w:rsid w:val="00A466C2"/>
    <w:rsid w:val="00A97213"/>
    <w:rsid w:val="00AB6C32"/>
    <w:rsid w:val="00B51A26"/>
    <w:rsid w:val="00B54FDB"/>
    <w:rsid w:val="00B93466"/>
    <w:rsid w:val="00C025B2"/>
    <w:rsid w:val="00C221C6"/>
    <w:rsid w:val="00C46FFA"/>
    <w:rsid w:val="00C94340"/>
    <w:rsid w:val="00CC52E6"/>
    <w:rsid w:val="00D25AB0"/>
    <w:rsid w:val="00D53F96"/>
    <w:rsid w:val="00D9475C"/>
    <w:rsid w:val="00DA4719"/>
    <w:rsid w:val="00DB148A"/>
    <w:rsid w:val="00E37DC7"/>
    <w:rsid w:val="00E44CCD"/>
    <w:rsid w:val="00E71303"/>
    <w:rsid w:val="00E941BB"/>
    <w:rsid w:val="00EB1D7B"/>
    <w:rsid w:val="00EB36A7"/>
    <w:rsid w:val="00F11957"/>
    <w:rsid w:val="00F20D88"/>
    <w:rsid w:val="00F72DB6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035C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MediumGrid21">
    <w:name w:val="Medium Grid 21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1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MediumGrid21">
    <w:name w:val="Medium Grid 21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1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rect@grange-packaging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Sir/Madam</vt:lpstr>
    </vt:vector>
  </TitlesOfParts>
  <Company>lets hire</Company>
  <LinksUpToDate>false</LinksUpToDate>
  <CharactersWithSpaces>2362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mailto:direct@grange-packaging.co.uk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</dc:title>
  <dc:subject/>
  <dc:creator>Catalyst</dc:creator>
  <cp:keywords/>
  <dc:description/>
  <cp:lastModifiedBy>James</cp:lastModifiedBy>
  <cp:revision>5</cp:revision>
  <dcterms:created xsi:type="dcterms:W3CDTF">2014-10-26T10:28:00Z</dcterms:created>
  <dcterms:modified xsi:type="dcterms:W3CDTF">2014-10-26T10:49:00Z</dcterms:modified>
</cp:coreProperties>
</file>